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650E" w14:textId="5210CB82" w:rsidR="002C5CF3" w:rsidRPr="00E32F2B" w:rsidRDefault="00E32F2B" w:rsidP="004C7FA2">
      <w:pPr>
        <w:rPr>
          <w:rFonts w:cstheme="minorHAnsi"/>
          <w:color w:val="000000" w:themeColor="text1"/>
          <w:sz w:val="32"/>
          <w:szCs w:val="32"/>
        </w:rPr>
      </w:pPr>
      <w:r w:rsidRPr="00E32F2B">
        <w:rPr>
          <w:rFonts w:cstheme="minorHAnsi"/>
          <w:color w:val="000000" w:themeColor="text1"/>
          <w:sz w:val="32"/>
          <w:szCs w:val="32"/>
        </w:rPr>
        <w:t xml:space="preserve">Privacy Policy </w:t>
      </w:r>
    </w:p>
    <w:p w14:paraId="695C1C88" w14:textId="04650C05" w:rsidR="00E32F2B" w:rsidRDefault="00E32F2B" w:rsidP="004C7FA2">
      <w:pPr>
        <w:rPr>
          <w:rFonts w:cstheme="minorHAnsi"/>
          <w:color w:val="000000" w:themeColor="text1"/>
        </w:rPr>
      </w:pPr>
    </w:p>
    <w:p w14:paraId="338AD9B5" w14:textId="77777777" w:rsidR="00EA75AB" w:rsidRDefault="00EA75AB" w:rsidP="004C7FA2">
      <w:pPr>
        <w:rPr>
          <w:rFonts w:cstheme="minorHAnsi"/>
          <w:color w:val="000000" w:themeColor="text1"/>
        </w:rPr>
      </w:pPr>
    </w:p>
    <w:p w14:paraId="32E54A08" w14:textId="77777777" w:rsidR="00D805F7" w:rsidRPr="00316B5F" w:rsidRDefault="00D805F7" w:rsidP="00D805F7">
      <w:pPr>
        <w:spacing w:line="240" w:lineRule="auto"/>
        <w:rPr>
          <w:rFonts w:eastAsia="Arial" w:cstheme="minorHAnsi"/>
        </w:rPr>
      </w:pPr>
      <w:r w:rsidRPr="00316B5F">
        <w:rPr>
          <w:rFonts w:eastAsia="Arial" w:cstheme="minorHAnsi"/>
          <w:spacing w:val="-2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2"/>
        </w:rPr>
        <w:t xml:space="preserve"> </w:t>
      </w:r>
      <w:r w:rsidRPr="00316B5F">
        <w:rPr>
          <w:rFonts w:eastAsia="Arial" w:cstheme="minorHAnsi"/>
        </w:rPr>
        <w:t>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ew pro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ec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ng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va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1"/>
        </w:rPr>
        <w:t xml:space="preserve"> 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orma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as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t</w:t>
      </w:r>
      <w:r w:rsidRPr="00316B5F">
        <w:rPr>
          <w:rFonts w:eastAsia="Arial" w:cstheme="minorHAnsi"/>
        </w:rPr>
        <w:t>op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8"/>
        </w:rPr>
        <w:t>y</w:t>
      </w:r>
      <w:r w:rsidRPr="00316B5F">
        <w:rPr>
          <w:rFonts w:eastAsia="Arial" w:cstheme="minorHAnsi"/>
        </w:rPr>
        <w:t>.</w:t>
      </w:r>
      <w:r w:rsidRPr="00316B5F">
        <w:rPr>
          <w:rFonts w:eastAsia="Arial" w:cstheme="minorHAnsi"/>
          <w:spacing w:val="-8"/>
        </w:rPr>
        <w:t xml:space="preserve"> </w:t>
      </w:r>
      <w:r w:rsidRPr="00316B5F">
        <w:rPr>
          <w:rFonts w:eastAsia="Arial" w:cstheme="minorHAnsi"/>
          <w:spacing w:val="-1"/>
        </w:rPr>
        <w:t>P</w:t>
      </w:r>
      <w:r w:rsidRPr="00316B5F">
        <w:rPr>
          <w:rFonts w:eastAsia="Arial" w:cstheme="minorHAnsi"/>
        </w:rPr>
        <w:t>ursuant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app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c</w:t>
      </w:r>
      <w:r w:rsidRPr="00316B5F">
        <w:rPr>
          <w:rFonts w:eastAsia="Arial" w:cstheme="minorHAnsi"/>
          <w:spacing w:val="2"/>
        </w:rPr>
        <w:t>a</w:t>
      </w:r>
      <w:r w:rsidRPr="00316B5F">
        <w:rPr>
          <w:rFonts w:eastAsia="Arial" w:cstheme="minorHAnsi"/>
        </w:rPr>
        <w:t>b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vacy requ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remen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 xml:space="preserve">s, </w:t>
      </w:r>
      <w:r w:rsidRPr="00316B5F">
        <w:rPr>
          <w:rFonts w:eastAsia="Arial" w:cstheme="minorHAnsi"/>
          <w:spacing w:val="-1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have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ns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u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po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c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es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and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procedures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ensure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 xml:space="preserve">hat </w:t>
      </w:r>
      <w:r w:rsidRPr="00316B5F">
        <w:rPr>
          <w:rFonts w:eastAsia="Arial" w:cstheme="minorHAnsi"/>
          <w:spacing w:val="-1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keep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personal</w:t>
      </w:r>
      <w:r>
        <w:rPr>
          <w:rFonts w:eastAsia="Arial" w:cstheme="minorHAnsi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orma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va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secure.</w:t>
      </w:r>
    </w:p>
    <w:p w14:paraId="2155D3B3" w14:textId="77777777" w:rsidR="00D805F7" w:rsidRPr="00316B5F" w:rsidRDefault="00D805F7" w:rsidP="00D805F7">
      <w:pPr>
        <w:spacing w:line="240" w:lineRule="auto"/>
        <w:rPr>
          <w:rFonts w:eastAsia="Arial" w:cstheme="minorHAnsi"/>
        </w:rPr>
      </w:pPr>
      <w:r w:rsidRPr="00316B5F">
        <w:rPr>
          <w:rFonts w:eastAsia="Arial" w:cstheme="minorHAnsi"/>
          <w:spacing w:val="-2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2"/>
        </w:rPr>
        <w:t xml:space="preserve"> </w:t>
      </w:r>
      <w:r w:rsidRPr="00316B5F">
        <w:rPr>
          <w:rFonts w:eastAsia="Arial" w:cstheme="minorHAnsi"/>
        </w:rPr>
        <w:t>do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not d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sc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ose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any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non-pub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c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personal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>r</w:t>
      </w:r>
      <w:r w:rsidRPr="00316B5F">
        <w:rPr>
          <w:rFonts w:eastAsia="Arial" w:cstheme="minorHAnsi"/>
        </w:rPr>
        <w:t>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about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you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any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non</w:t>
      </w:r>
      <w:r w:rsidRPr="00316B5F">
        <w:rPr>
          <w:rFonts w:eastAsia="Arial" w:cstheme="minorHAnsi"/>
          <w:spacing w:val="2"/>
        </w:rPr>
        <w:t>-</w:t>
      </w:r>
      <w:r w:rsidRPr="00316B5F">
        <w:rPr>
          <w:rFonts w:eastAsia="Arial" w:cstheme="minorHAnsi"/>
          <w:spacing w:val="-2"/>
        </w:rPr>
        <w:t>a</w:t>
      </w:r>
      <w:r w:rsidRPr="00316B5F">
        <w:rPr>
          <w:rFonts w:eastAsia="Arial" w:cstheme="minorHAnsi"/>
          <w:spacing w:val="-1"/>
        </w:rPr>
        <w:t>ffili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ed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h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rd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par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es, except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as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pe</w:t>
      </w:r>
      <w:r w:rsidRPr="00316B5F">
        <w:rPr>
          <w:rFonts w:eastAsia="Arial" w:cstheme="minorHAnsi"/>
          <w:spacing w:val="-1"/>
        </w:rPr>
        <w:t>r</w:t>
      </w:r>
      <w:r w:rsidRPr="00316B5F">
        <w:rPr>
          <w:rFonts w:eastAsia="Arial" w:cstheme="minorHAnsi"/>
        </w:rPr>
        <w:t>m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  <w:spacing w:val="1"/>
        </w:rPr>
        <w:t>tt</w:t>
      </w:r>
      <w:r w:rsidRPr="00316B5F">
        <w:rPr>
          <w:rFonts w:eastAsia="Arial" w:cstheme="minorHAnsi"/>
        </w:rPr>
        <w:t>ed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by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7"/>
        </w:rPr>
        <w:t>w</w:t>
      </w:r>
      <w:r w:rsidRPr="00316B5F">
        <w:rPr>
          <w:rFonts w:eastAsia="Arial" w:cstheme="minorHAnsi"/>
        </w:rPr>
        <w:t>.</w:t>
      </w:r>
      <w:r w:rsidRPr="00316B5F">
        <w:rPr>
          <w:rFonts w:eastAsia="Arial" w:cstheme="minorHAnsi"/>
          <w:spacing w:val="-4"/>
        </w:rPr>
        <w:t xml:space="preserve"> </w:t>
      </w:r>
      <w:proofErr w:type="gramStart"/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he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course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of</w:t>
      </w:r>
      <w:proofErr w:type="gramEnd"/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s</w:t>
      </w:r>
      <w:r w:rsidRPr="00316B5F">
        <w:rPr>
          <w:rFonts w:eastAsia="Arial" w:cstheme="minorHAnsi"/>
          <w:spacing w:val="-2"/>
        </w:rPr>
        <w:t>e</w:t>
      </w:r>
      <w:r w:rsidRPr="00316B5F">
        <w:rPr>
          <w:rFonts w:eastAsia="Arial" w:cstheme="minorHAnsi"/>
        </w:rPr>
        <w:t>rv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ng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your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accoun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 xml:space="preserve">, </w:t>
      </w:r>
      <w:r w:rsidRPr="00316B5F">
        <w:rPr>
          <w:rFonts w:eastAsia="Arial" w:cstheme="minorHAnsi"/>
          <w:spacing w:val="-1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may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share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some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orm</w:t>
      </w:r>
      <w:r w:rsidRPr="00316B5F">
        <w:rPr>
          <w:rFonts w:eastAsia="Arial" w:cstheme="minorHAnsi"/>
          <w:spacing w:val="-2"/>
        </w:rPr>
        <w:t>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 xml:space="preserve">on </w:t>
      </w:r>
      <w:r w:rsidRPr="00316B5F">
        <w:rPr>
          <w:rFonts w:eastAsia="Arial" w:cstheme="minorHAnsi"/>
          <w:spacing w:val="-1"/>
        </w:rPr>
        <w:t>wi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h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serv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prov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ders,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such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as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ran</w:t>
      </w:r>
      <w:r w:rsidRPr="00316B5F">
        <w:rPr>
          <w:rFonts w:eastAsia="Arial" w:cstheme="minorHAnsi"/>
          <w:spacing w:val="-2"/>
        </w:rPr>
        <w:t>s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er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agen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s, cus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od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ans,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broker-dea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ers,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accoun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an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2"/>
        </w:rPr>
        <w:t>s</w:t>
      </w:r>
      <w:r w:rsidRPr="00316B5F">
        <w:rPr>
          <w:rFonts w:eastAsia="Arial" w:cstheme="minorHAnsi"/>
        </w:rPr>
        <w:t>, consu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an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s,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and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1"/>
        </w:rPr>
        <w:t>t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orneys.</w:t>
      </w:r>
    </w:p>
    <w:p w14:paraId="74A735BE" w14:textId="77777777" w:rsidR="00D805F7" w:rsidRDefault="00D805F7" w:rsidP="00D805F7">
      <w:pPr>
        <w:spacing w:line="240" w:lineRule="auto"/>
        <w:rPr>
          <w:rFonts w:eastAsia="Arial" w:cstheme="minorHAnsi"/>
        </w:rPr>
      </w:pPr>
      <w:r w:rsidRPr="00316B5F">
        <w:rPr>
          <w:rFonts w:eastAsia="Arial" w:cstheme="minorHAnsi"/>
          <w:spacing w:val="-2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2"/>
        </w:rPr>
        <w:t xml:space="preserve"> </w:t>
      </w:r>
      <w:r w:rsidRPr="00316B5F">
        <w:rPr>
          <w:rFonts w:eastAsia="Arial" w:cstheme="minorHAnsi"/>
        </w:rPr>
        <w:t>re</w:t>
      </w:r>
      <w:r w:rsidRPr="00316B5F">
        <w:rPr>
          <w:rFonts w:eastAsia="Arial" w:cstheme="minorHAnsi"/>
          <w:spacing w:val="-2"/>
        </w:rPr>
        <w:t>s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ernal access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non-pub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c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personal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>r</w:t>
      </w:r>
      <w:r w:rsidRPr="00316B5F">
        <w:rPr>
          <w:rFonts w:eastAsia="Arial" w:cstheme="minorHAnsi"/>
        </w:rPr>
        <w:t>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about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you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2"/>
        </w:rPr>
        <w:t>e</w:t>
      </w:r>
      <w:r w:rsidRPr="00316B5F">
        <w:rPr>
          <w:rFonts w:eastAsia="Arial" w:cstheme="minorHAnsi"/>
        </w:rPr>
        <w:t>mp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oyees,</w:t>
      </w:r>
      <w:r w:rsidRPr="00316B5F">
        <w:rPr>
          <w:rFonts w:eastAsia="Arial" w:cstheme="minorHAnsi"/>
          <w:spacing w:val="4"/>
        </w:rPr>
        <w:t xml:space="preserve"> </w:t>
      </w:r>
      <w:r w:rsidRPr="00316B5F">
        <w:rPr>
          <w:rFonts w:eastAsia="Arial" w:cstheme="minorHAnsi"/>
          <w:spacing w:val="-1"/>
        </w:rPr>
        <w:t>w</w:t>
      </w:r>
      <w:r w:rsidRPr="00316B5F">
        <w:rPr>
          <w:rFonts w:eastAsia="Arial" w:cstheme="minorHAnsi"/>
        </w:rPr>
        <w:t>ho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need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 xml:space="preserve">hat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orma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proofErr w:type="gramStart"/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order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t</w:t>
      </w:r>
      <w:r w:rsidRPr="00316B5F">
        <w:rPr>
          <w:rFonts w:eastAsia="Arial" w:cstheme="minorHAnsi"/>
        </w:rPr>
        <w:t>o</w:t>
      </w:r>
      <w:proofErr w:type="gramEnd"/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prov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de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produc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s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or serv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ces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</w:t>
      </w:r>
      <w:r w:rsidRPr="00316B5F">
        <w:rPr>
          <w:rFonts w:eastAsia="Arial" w:cstheme="minorHAnsi"/>
          <w:spacing w:val="-2"/>
        </w:rPr>
        <w:t>u</w:t>
      </w:r>
      <w:r w:rsidRPr="00316B5F">
        <w:rPr>
          <w:rFonts w:eastAsia="Arial" w:cstheme="minorHAnsi"/>
        </w:rPr>
        <w:t>.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2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2"/>
        </w:rPr>
        <w:t xml:space="preserve"> </w:t>
      </w:r>
      <w:r w:rsidRPr="00316B5F">
        <w:rPr>
          <w:rFonts w:eastAsia="Arial" w:cstheme="minorHAnsi"/>
          <w:spacing w:val="-1"/>
        </w:rPr>
        <w:t>m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phys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cal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and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procedural sa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eguards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hat comp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wi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h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regu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ory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s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andards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guard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non-pub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c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 xml:space="preserve">personal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orma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and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 ensure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egr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con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den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8"/>
        </w:rPr>
        <w:t>y</w:t>
      </w:r>
      <w:r w:rsidRPr="00316B5F">
        <w:rPr>
          <w:rFonts w:eastAsia="Arial" w:cstheme="minorHAnsi"/>
        </w:rPr>
        <w:t>.</w:t>
      </w:r>
      <w:r w:rsidRPr="00316B5F">
        <w:rPr>
          <w:rFonts w:eastAsia="Arial" w:cstheme="minorHAnsi"/>
          <w:spacing w:val="-6"/>
        </w:rPr>
        <w:t xml:space="preserve"> </w:t>
      </w:r>
      <w:r w:rsidRPr="00316B5F">
        <w:rPr>
          <w:rFonts w:eastAsia="Arial" w:cstheme="minorHAnsi"/>
          <w:spacing w:val="-2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2"/>
        </w:rPr>
        <w:t xml:space="preserve"> </w:t>
      </w:r>
      <w:r w:rsidRPr="00316B5F">
        <w:rPr>
          <w:rFonts w:eastAsia="Arial" w:cstheme="minorHAnsi"/>
          <w:spacing w:val="-1"/>
        </w:rPr>
        <w:t>wil</w:t>
      </w:r>
      <w:r w:rsidRPr="00316B5F">
        <w:rPr>
          <w:rFonts w:eastAsia="Arial" w:cstheme="minorHAnsi"/>
        </w:rPr>
        <w:t>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not se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orm</w:t>
      </w:r>
      <w:r w:rsidRPr="00316B5F">
        <w:rPr>
          <w:rFonts w:eastAsia="Arial" w:cstheme="minorHAnsi"/>
          <w:spacing w:val="-2"/>
        </w:rPr>
        <w:t>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about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you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or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your accoun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s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 anyone.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2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2"/>
        </w:rPr>
        <w:t xml:space="preserve"> </w:t>
      </w:r>
      <w:r w:rsidRPr="00316B5F">
        <w:rPr>
          <w:rFonts w:eastAsia="Arial" w:cstheme="minorHAnsi"/>
        </w:rPr>
        <w:t>do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not share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n</w:t>
      </w:r>
      <w:r w:rsidRPr="00316B5F">
        <w:rPr>
          <w:rFonts w:eastAsia="Arial" w:cstheme="minorHAnsi"/>
          <w:spacing w:val="1"/>
        </w:rPr>
        <w:t>f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>r</w:t>
      </w:r>
      <w:r w:rsidRPr="00316B5F">
        <w:rPr>
          <w:rFonts w:eastAsia="Arial" w:cstheme="minorHAnsi"/>
        </w:rPr>
        <w:t>ma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un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ess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 xml:space="preserve">t 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s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requ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red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process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ransac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on,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2"/>
        </w:rPr>
        <w:t>a</w:t>
      </w:r>
      <w:r w:rsidRPr="00316B5F">
        <w:rPr>
          <w:rFonts w:eastAsia="Arial" w:cstheme="minorHAnsi"/>
        </w:rPr>
        <w:t>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your reques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, or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requ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red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by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l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-7"/>
        </w:rPr>
        <w:t>w</w:t>
      </w:r>
      <w:r w:rsidRPr="00316B5F">
        <w:rPr>
          <w:rFonts w:eastAsia="Arial" w:cstheme="minorHAnsi"/>
        </w:rPr>
        <w:t>.</w:t>
      </w:r>
    </w:p>
    <w:p w14:paraId="5D9D5FBB" w14:textId="77777777" w:rsidR="005954C3" w:rsidRDefault="005954C3" w:rsidP="005954C3">
      <w:pPr>
        <w:autoSpaceDE w:val="0"/>
        <w:autoSpaceDN w:val="0"/>
        <w:adjustRightInd w:val="0"/>
        <w:spacing w:after="0" w:line="240" w:lineRule="auto"/>
      </w:pPr>
      <w:r>
        <w:t xml:space="preserve">We restrict access to your personal and account information to those employees who need to know that information </w:t>
      </w:r>
      <w:proofErr w:type="gramStart"/>
      <w:r>
        <w:t>in order to</w:t>
      </w:r>
      <w:proofErr w:type="gramEnd"/>
      <w:r>
        <w:t xml:space="preserve"> provide products and services to you. We maintain physical, electronic, and procedural safeguards to protect your nonpublic information.</w:t>
      </w:r>
    </w:p>
    <w:p w14:paraId="796E725B" w14:textId="77777777" w:rsidR="005954C3" w:rsidRDefault="005954C3" w:rsidP="005954C3">
      <w:pPr>
        <w:autoSpaceDE w:val="0"/>
        <w:autoSpaceDN w:val="0"/>
        <w:adjustRightInd w:val="0"/>
        <w:spacing w:after="0" w:line="240" w:lineRule="auto"/>
      </w:pPr>
    </w:p>
    <w:p w14:paraId="1D25FCB4" w14:textId="77777777" w:rsidR="005954C3" w:rsidRDefault="005954C3" w:rsidP="005954C3">
      <w:pPr>
        <w:autoSpaceDE w:val="0"/>
        <w:autoSpaceDN w:val="0"/>
        <w:adjustRightInd w:val="0"/>
        <w:spacing w:after="0" w:line="240" w:lineRule="auto"/>
      </w:pPr>
      <w:r>
        <w:t>The privacy policies and practices described in this notice will be maintained in the event you become an inactive customer or decide to close your account.</w:t>
      </w:r>
    </w:p>
    <w:p w14:paraId="555C51BE" w14:textId="77777777" w:rsidR="005954C3" w:rsidRDefault="005954C3" w:rsidP="005954C3">
      <w:pPr>
        <w:autoSpaceDE w:val="0"/>
        <w:autoSpaceDN w:val="0"/>
        <w:adjustRightInd w:val="0"/>
        <w:spacing w:after="0" w:line="240" w:lineRule="auto"/>
      </w:pPr>
    </w:p>
    <w:p w14:paraId="51B8C362" w14:textId="77777777" w:rsidR="005954C3" w:rsidRDefault="005954C3" w:rsidP="005954C3">
      <w:pPr>
        <w:autoSpaceDE w:val="0"/>
        <w:autoSpaceDN w:val="0"/>
        <w:adjustRightInd w:val="0"/>
        <w:spacing w:after="0" w:line="240" w:lineRule="auto"/>
      </w:pPr>
      <w:r>
        <w:t>If, at any time in the future, it is necessary to disclose any of your personal information in a way that differs with this policy, we will give you advance notice of the proposed change and an opportunity to decline such disclosure.</w:t>
      </w:r>
    </w:p>
    <w:p w14:paraId="382C6CE1" w14:textId="77777777" w:rsidR="005954C3" w:rsidRDefault="005954C3" w:rsidP="005954C3">
      <w:pPr>
        <w:autoSpaceDE w:val="0"/>
        <w:autoSpaceDN w:val="0"/>
        <w:adjustRightInd w:val="0"/>
        <w:spacing w:after="0" w:line="240" w:lineRule="auto"/>
      </w:pPr>
    </w:p>
    <w:p w14:paraId="10E7E051" w14:textId="77777777" w:rsidR="00647F83" w:rsidRDefault="00D805F7" w:rsidP="00647F83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spacing w:val="2"/>
        </w:rPr>
      </w:pPr>
      <w:r w:rsidRPr="00316B5F">
        <w:rPr>
          <w:rFonts w:eastAsia="Arial" w:cstheme="minorHAnsi"/>
          <w:spacing w:val="-1"/>
        </w:rPr>
        <w:t>You wi</w:t>
      </w:r>
      <w:r w:rsidRPr="00316B5F">
        <w:rPr>
          <w:rFonts w:eastAsia="Arial" w:cstheme="minorHAnsi"/>
          <w:spacing w:val="1"/>
        </w:rPr>
        <w:t>l</w:t>
      </w:r>
      <w:r w:rsidRPr="00316B5F">
        <w:rPr>
          <w:rFonts w:eastAsia="Arial" w:cstheme="minorHAnsi"/>
        </w:rPr>
        <w:t>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r</w:t>
      </w:r>
      <w:r w:rsidRPr="00316B5F">
        <w:rPr>
          <w:rFonts w:eastAsia="Arial" w:cstheme="minorHAnsi"/>
        </w:rPr>
        <w:t>ece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ve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copy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of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our 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vacy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no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or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or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 xml:space="preserve">at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he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  <w:spacing w:val="-3"/>
        </w:rPr>
        <w:t>i</w:t>
      </w:r>
      <w:r w:rsidRPr="00316B5F">
        <w:rPr>
          <w:rFonts w:eastAsia="Arial" w:cstheme="minorHAnsi"/>
        </w:rPr>
        <w:t>me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s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gn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adv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sory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agreement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-1"/>
        </w:rPr>
        <w:t>wi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h our</w:t>
      </w:r>
      <w:r w:rsidRPr="00316B5F">
        <w:rPr>
          <w:rFonts w:eastAsia="Arial" w:cstheme="minorHAnsi"/>
          <w:spacing w:val="1"/>
        </w:rPr>
        <w:t xml:space="preserve"> f</w:t>
      </w:r>
      <w:r w:rsidRPr="00316B5F">
        <w:rPr>
          <w:rFonts w:eastAsia="Arial" w:cstheme="minorHAnsi"/>
          <w:spacing w:val="-1"/>
        </w:rPr>
        <w:t>ir</w:t>
      </w:r>
      <w:r w:rsidRPr="00316B5F">
        <w:rPr>
          <w:rFonts w:eastAsia="Arial" w:cstheme="minorHAnsi"/>
        </w:rPr>
        <w:t>m.</w:t>
      </w:r>
      <w:r w:rsidRPr="00316B5F">
        <w:rPr>
          <w:rFonts w:eastAsia="Arial" w:cstheme="minorHAnsi"/>
          <w:spacing w:val="-2"/>
        </w:rPr>
        <w:t xml:space="preserve"> T</w:t>
      </w:r>
      <w:r w:rsidRPr="00316B5F">
        <w:rPr>
          <w:rFonts w:eastAsia="Arial" w:cstheme="minorHAnsi"/>
        </w:rPr>
        <w:t>herea</w:t>
      </w:r>
      <w:r w:rsidRPr="00316B5F">
        <w:rPr>
          <w:rFonts w:eastAsia="Arial" w:cstheme="minorHAnsi"/>
          <w:spacing w:val="1"/>
        </w:rPr>
        <w:t>ft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-7"/>
        </w:rPr>
        <w:t>r</w:t>
      </w:r>
      <w:r w:rsidRPr="00316B5F">
        <w:rPr>
          <w:rFonts w:eastAsia="Arial" w:cstheme="minorHAnsi"/>
        </w:rPr>
        <w:t>,</w:t>
      </w:r>
      <w:r w:rsidRPr="00316B5F">
        <w:rPr>
          <w:rFonts w:eastAsia="Arial" w:cstheme="minorHAnsi"/>
          <w:spacing w:val="-4"/>
        </w:rPr>
        <w:t xml:space="preserve"> </w:t>
      </w:r>
      <w:r w:rsidRPr="00316B5F">
        <w:rPr>
          <w:rFonts w:eastAsia="Arial" w:cstheme="minorHAnsi"/>
          <w:spacing w:val="-1"/>
        </w:rPr>
        <w:t>w</w:t>
      </w:r>
      <w:r w:rsidRPr="00316B5F">
        <w:rPr>
          <w:rFonts w:eastAsia="Arial" w:cstheme="minorHAnsi"/>
        </w:rPr>
        <w:t>e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1"/>
        </w:rPr>
        <w:t>wil</w:t>
      </w:r>
      <w:r w:rsidRPr="00316B5F">
        <w:rPr>
          <w:rFonts w:eastAsia="Arial" w:cstheme="minorHAnsi"/>
        </w:rPr>
        <w:t>l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</w:rPr>
        <w:t>de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ver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a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copy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  <w:spacing w:val="-2"/>
        </w:rPr>
        <w:t>o</w:t>
      </w:r>
      <w:r w:rsidRPr="00316B5F">
        <w:rPr>
          <w:rFonts w:eastAsia="Arial" w:cstheme="minorHAnsi"/>
        </w:rPr>
        <w:t>f</w:t>
      </w:r>
      <w:r w:rsidRPr="00316B5F">
        <w:rPr>
          <w:rFonts w:eastAsia="Arial" w:cstheme="minorHAnsi"/>
          <w:spacing w:val="2"/>
        </w:rPr>
        <w:t xml:space="preserve"> 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</w:rPr>
        <w:t>he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current pr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vacy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po</w:t>
      </w:r>
      <w:r w:rsidRPr="00316B5F">
        <w:rPr>
          <w:rFonts w:eastAsia="Arial" w:cstheme="minorHAnsi"/>
          <w:spacing w:val="-1"/>
        </w:rPr>
        <w:t>li</w:t>
      </w:r>
      <w:r w:rsidRPr="00316B5F">
        <w:rPr>
          <w:rFonts w:eastAsia="Arial" w:cstheme="minorHAnsi"/>
        </w:rPr>
        <w:t>cy</w:t>
      </w:r>
      <w:r w:rsidRPr="00316B5F">
        <w:rPr>
          <w:rFonts w:eastAsia="Arial" w:cstheme="minorHAnsi"/>
          <w:spacing w:val="3"/>
        </w:rPr>
        <w:t xml:space="preserve"> </w:t>
      </w:r>
      <w:r w:rsidRPr="00316B5F">
        <w:rPr>
          <w:rFonts w:eastAsia="Arial" w:cstheme="minorHAnsi"/>
        </w:rPr>
        <w:t>no</w:t>
      </w:r>
      <w:r w:rsidRPr="00316B5F">
        <w:rPr>
          <w:rFonts w:eastAsia="Arial" w:cstheme="minorHAnsi"/>
          <w:spacing w:val="1"/>
        </w:rPr>
        <w:t>t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ce</w:t>
      </w:r>
      <w:r w:rsidRPr="00316B5F">
        <w:rPr>
          <w:rFonts w:eastAsia="Arial" w:cstheme="minorHAnsi"/>
          <w:spacing w:val="1"/>
        </w:rPr>
        <w:t xml:space="preserve"> t</w:t>
      </w:r>
      <w:r w:rsidRPr="00316B5F">
        <w:rPr>
          <w:rFonts w:eastAsia="Arial" w:cstheme="minorHAnsi"/>
        </w:rPr>
        <w:t>o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you</w:t>
      </w:r>
      <w:r w:rsidRPr="00316B5F">
        <w:rPr>
          <w:rFonts w:eastAsia="Arial" w:cstheme="minorHAnsi"/>
          <w:spacing w:val="-1"/>
        </w:rPr>
        <w:t xml:space="preserve"> </w:t>
      </w:r>
      <w:r w:rsidRPr="00316B5F">
        <w:rPr>
          <w:rFonts w:eastAsia="Arial" w:cstheme="minorHAnsi"/>
        </w:rPr>
        <w:t>on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</w:t>
      </w:r>
      <w:r w:rsidRPr="00316B5F">
        <w:rPr>
          <w:rFonts w:eastAsia="Arial" w:cstheme="minorHAnsi"/>
          <w:spacing w:val="1"/>
        </w:rPr>
        <w:t xml:space="preserve"> </w:t>
      </w:r>
      <w:r w:rsidRPr="00316B5F">
        <w:rPr>
          <w:rFonts w:eastAsia="Arial" w:cstheme="minorHAnsi"/>
        </w:rPr>
        <w:t>annual bas</w:t>
      </w:r>
      <w:r w:rsidRPr="00316B5F">
        <w:rPr>
          <w:rFonts w:eastAsia="Arial" w:cstheme="minorHAnsi"/>
          <w:spacing w:val="-1"/>
        </w:rPr>
        <w:t>i</w:t>
      </w:r>
      <w:r w:rsidRPr="00316B5F">
        <w:rPr>
          <w:rFonts w:eastAsia="Arial" w:cstheme="minorHAnsi"/>
        </w:rPr>
        <w:t>s.</w:t>
      </w:r>
      <w:r w:rsidRPr="00316B5F">
        <w:rPr>
          <w:rFonts w:eastAsia="Arial" w:cstheme="minorHAnsi"/>
          <w:spacing w:val="2"/>
        </w:rPr>
        <w:t xml:space="preserve"> </w:t>
      </w:r>
    </w:p>
    <w:p w14:paraId="38C714D5" w14:textId="77777777" w:rsidR="00647F83" w:rsidRDefault="00647F83" w:rsidP="00647F83">
      <w:pPr>
        <w:autoSpaceDE w:val="0"/>
        <w:autoSpaceDN w:val="0"/>
        <w:adjustRightInd w:val="0"/>
        <w:spacing w:after="0" w:line="240" w:lineRule="auto"/>
        <w:rPr>
          <w:rFonts w:eastAsia="Arial" w:cstheme="minorHAnsi"/>
          <w:spacing w:val="2"/>
        </w:rPr>
      </w:pPr>
    </w:p>
    <w:p w14:paraId="3BE9E202" w14:textId="29E84D25" w:rsidR="00647F83" w:rsidRDefault="00647F83" w:rsidP="00647F83">
      <w:pPr>
        <w:autoSpaceDE w:val="0"/>
        <w:autoSpaceDN w:val="0"/>
        <w:adjustRightInd w:val="0"/>
        <w:spacing w:after="0" w:line="240" w:lineRule="auto"/>
      </w:pPr>
      <w:r>
        <w:t>Wealth Engagement is committed to protecting the confidentiality of your personal information.  Let us know if you have any questions by contacting us at (917) 826-5955</w:t>
      </w:r>
      <w:r w:rsidR="004273EB">
        <w:t xml:space="preserve"> or </w:t>
      </w:r>
      <w:r w:rsidR="00E04A45">
        <w:t>(</w:t>
      </w:r>
      <w:r w:rsidR="004273EB">
        <w:t>404</w:t>
      </w:r>
      <w:r w:rsidR="00E04A45">
        <w:t xml:space="preserve">) </w:t>
      </w:r>
      <w:r w:rsidR="004273EB">
        <w:t>795-6124</w:t>
      </w:r>
      <w:r>
        <w:t>.</w:t>
      </w:r>
    </w:p>
    <w:p w14:paraId="1690327B" w14:textId="77777777" w:rsidR="00647F83" w:rsidRDefault="00647F83" w:rsidP="00647F83">
      <w:pPr>
        <w:autoSpaceDE w:val="0"/>
        <w:autoSpaceDN w:val="0"/>
        <w:adjustRightInd w:val="0"/>
        <w:spacing w:after="0" w:line="240" w:lineRule="auto"/>
      </w:pPr>
    </w:p>
    <w:p w14:paraId="380EDAD6" w14:textId="77777777" w:rsidR="00D805F7" w:rsidRDefault="00D805F7" w:rsidP="00D805F7"/>
    <w:p w14:paraId="04B498DF" w14:textId="77777777" w:rsidR="00E32F2B" w:rsidRPr="00E32F2B" w:rsidRDefault="00E32F2B" w:rsidP="004C7FA2">
      <w:pPr>
        <w:rPr>
          <w:rFonts w:cstheme="minorHAnsi"/>
          <w:color w:val="000000" w:themeColor="text1"/>
        </w:rPr>
      </w:pPr>
    </w:p>
    <w:sectPr w:rsidR="00E32F2B" w:rsidRPr="00E32F2B" w:rsidSect="00F1099E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CD2A" w14:textId="77777777" w:rsidR="002139AA" w:rsidRDefault="002139AA" w:rsidP="00D840F6">
      <w:pPr>
        <w:spacing w:after="0" w:line="240" w:lineRule="auto"/>
      </w:pPr>
      <w:r>
        <w:separator/>
      </w:r>
    </w:p>
  </w:endnote>
  <w:endnote w:type="continuationSeparator" w:id="0">
    <w:p w14:paraId="62B5435F" w14:textId="77777777" w:rsidR="002139AA" w:rsidRDefault="002139AA" w:rsidP="00D840F6">
      <w:pPr>
        <w:spacing w:after="0" w:line="240" w:lineRule="auto"/>
      </w:pPr>
      <w:r>
        <w:continuationSeparator/>
      </w:r>
    </w:p>
  </w:endnote>
  <w:endnote w:type="continuationNotice" w:id="1">
    <w:p w14:paraId="4945C422" w14:textId="77777777" w:rsidR="002139AA" w:rsidRDefault="002139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CB89" w14:textId="3B44985E" w:rsidR="00E0675D" w:rsidRDefault="00E0675D">
    <w:pPr>
      <w:pStyle w:val="Footer"/>
    </w:pPr>
    <w:r>
      <w:t>Tiffany Kent</w:t>
    </w:r>
  </w:p>
  <w:p w14:paraId="51961195" w14:textId="743CB41C" w:rsidR="00E0675D" w:rsidRDefault="00E0675D">
    <w:pPr>
      <w:pStyle w:val="Footer"/>
    </w:pPr>
    <w:r>
      <w:t>Founding partner</w:t>
    </w:r>
    <w:r w:rsidR="00E71096">
      <w:tab/>
    </w:r>
    <w:r w:rsidR="00E71096">
      <w:tab/>
    </w:r>
    <w:r w:rsidR="00A138B0">
      <w:t>March 30, 2022</w:t>
    </w:r>
  </w:p>
  <w:p w14:paraId="199F284D" w14:textId="5F8FF06F" w:rsidR="00E0675D" w:rsidRDefault="00E0675D">
    <w:pPr>
      <w:pStyle w:val="Footer"/>
    </w:pPr>
    <w:r>
      <w:t>Email</w:t>
    </w:r>
    <w:r w:rsidR="00E71096">
      <w:t xml:space="preserve">: </w:t>
    </w:r>
    <w:hyperlink r:id="rId1" w:history="1">
      <w:r w:rsidR="00E71096" w:rsidRPr="004F77E8">
        <w:rPr>
          <w:rStyle w:val="Hyperlink"/>
        </w:rPr>
        <w:t>tiffany@wealthengagement.com</w:t>
      </w:r>
    </w:hyperlink>
    <w:r w:rsidR="00E710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5CC2" w14:textId="77777777" w:rsidR="002139AA" w:rsidRDefault="002139AA" w:rsidP="00D840F6">
      <w:pPr>
        <w:spacing w:after="0" w:line="240" w:lineRule="auto"/>
      </w:pPr>
      <w:r>
        <w:separator/>
      </w:r>
    </w:p>
  </w:footnote>
  <w:footnote w:type="continuationSeparator" w:id="0">
    <w:p w14:paraId="34F3D268" w14:textId="77777777" w:rsidR="002139AA" w:rsidRDefault="002139AA" w:rsidP="00D840F6">
      <w:pPr>
        <w:spacing w:after="0" w:line="240" w:lineRule="auto"/>
      </w:pPr>
      <w:r>
        <w:continuationSeparator/>
      </w:r>
    </w:p>
  </w:footnote>
  <w:footnote w:type="continuationNotice" w:id="1">
    <w:p w14:paraId="6D679D38" w14:textId="77777777" w:rsidR="002139AA" w:rsidRDefault="002139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89D1" w14:textId="164A5343" w:rsidR="009E0E53" w:rsidRDefault="009E0E53">
    <w:pPr>
      <w:pStyle w:val="Header"/>
    </w:pPr>
    <w:r>
      <w:rPr>
        <w:noProof/>
        <w:sz w:val="40"/>
        <w:szCs w:val="40"/>
      </w:rPr>
      <w:drawing>
        <wp:inline distT="0" distB="0" distL="0" distR="0" wp14:anchorId="230040D7" wp14:editId="5BC43CAA">
          <wp:extent cx="1174750" cy="337113"/>
          <wp:effectExtent l="0" t="0" r="6350" b="635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701" cy="34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7C5A">
      <w:tab/>
    </w:r>
    <w:r w:rsidR="00C37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AAF"/>
    <w:multiLevelType w:val="multilevel"/>
    <w:tmpl w:val="35B02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DC015B"/>
    <w:multiLevelType w:val="hybridMultilevel"/>
    <w:tmpl w:val="6514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0D89"/>
    <w:multiLevelType w:val="hybridMultilevel"/>
    <w:tmpl w:val="BBBE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567F"/>
    <w:multiLevelType w:val="multilevel"/>
    <w:tmpl w:val="279048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810561"/>
    <w:multiLevelType w:val="multilevel"/>
    <w:tmpl w:val="35B02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E1B0A3C"/>
    <w:multiLevelType w:val="hybridMultilevel"/>
    <w:tmpl w:val="A272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6AD2"/>
    <w:multiLevelType w:val="hybridMultilevel"/>
    <w:tmpl w:val="B822A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258"/>
    <w:multiLevelType w:val="multilevel"/>
    <w:tmpl w:val="EAA8F6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3C81257"/>
    <w:multiLevelType w:val="hybridMultilevel"/>
    <w:tmpl w:val="3E6ADA00"/>
    <w:lvl w:ilvl="0" w:tplc="5194F9A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 w15:restartNumberingAfterBreak="0">
    <w:nsid w:val="499F2633"/>
    <w:multiLevelType w:val="hybridMultilevel"/>
    <w:tmpl w:val="978C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90AE9"/>
    <w:multiLevelType w:val="hybridMultilevel"/>
    <w:tmpl w:val="64C20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30D52"/>
    <w:multiLevelType w:val="hybridMultilevel"/>
    <w:tmpl w:val="61A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28B2"/>
    <w:multiLevelType w:val="hybridMultilevel"/>
    <w:tmpl w:val="8998F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D468C"/>
    <w:multiLevelType w:val="hybridMultilevel"/>
    <w:tmpl w:val="783CFE44"/>
    <w:lvl w:ilvl="0" w:tplc="5194F9A2">
      <w:start w:val="1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642A3"/>
    <w:multiLevelType w:val="multilevel"/>
    <w:tmpl w:val="7B4C9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A36009"/>
    <w:multiLevelType w:val="multilevel"/>
    <w:tmpl w:val="58C054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13250F8"/>
    <w:multiLevelType w:val="hybridMultilevel"/>
    <w:tmpl w:val="066C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E66FB"/>
    <w:multiLevelType w:val="hybridMultilevel"/>
    <w:tmpl w:val="FA94C416"/>
    <w:lvl w:ilvl="0" w:tplc="14E2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C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2E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C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3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0F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E5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41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0B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8"/>
  </w:num>
  <w:num w:numId="5">
    <w:abstractNumId w:val="13"/>
  </w:num>
  <w:num w:numId="6">
    <w:abstractNumId w:val="12"/>
  </w:num>
  <w:num w:numId="7">
    <w:abstractNumId w:val="17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36"/>
    <w:rsid w:val="0000100D"/>
    <w:rsid w:val="000059D7"/>
    <w:rsid w:val="00013CE3"/>
    <w:rsid w:val="00016A93"/>
    <w:rsid w:val="00022DC7"/>
    <w:rsid w:val="00030429"/>
    <w:rsid w:val="000330E7"/>
    <w:rsid w:val="0003341E"/>
    <w:rsid w:val="00034EFA"/>
    <w:rsid w:val="00047F90"/>
    <w:rsid w:val="0005029D"/>
    <w:rsid w:val="00052DAE"/>
    <w:rsid w:val="0005683E"/>
    <w:rsid w:val="000669AB"/>
    <w:rsid w:val="00067C18"/>
    <w:rsid w:val="00072B71"/>
    <w:rsid w:val="000733A2"/>
    <w:rsid w:val="00081914"/>
    <w:rsid w:val="00084567"/>
    <w:rsid w:val="00087F92"/>
    <w:rsid w:val="0009272A"/>
    <w:rsid w:val="00094F1C"/>
    <w:rsid w:val="00096F13"/>
    <w:rsid w:val="000B2F33"/>
    <w:rsid w:val="000B312A"/>
    <w:rsid w:val="000B7C2D"/>
    <w:rsid w:val="000C537C"/>
    <w:rsid w:val="000C77F5"/>
    <w:rsid w:val="000D0608"/>
    <w:rsid w:val="000D1CC5"/>
    <w:rsid w:val="000D5B4A"/>
    <w:rsid w:val="000E424B"/>
    <w:rsid w:val="000E4334"/>
    <w:rsid w:val="000E5802"/>
    <w:rsid w:val="000E62DA"/>
    <w:rsid w:val="000F4950"/>
    <w:rsid w:val="000F5154"/>
    <w:rsid w:val="00105895"/>
    <w:rsid w:val="001071F0"/>
    <w:rsid w:val="00107633"/>
    <w:rsid w:val="00116D9E"/>
    <w:rsid w:val="001323BE"/>
    <w:rsid w:val="00133793"/>
    <w:rsid w:val="001346F8"/>
    <w:rsid w:val="00136397"/>
    <w:rsid w:val="00136B38"/>
    <w:rsid w:val="00140114"/>
    <w:rsid w:val="00142EE2"/>
    <w:rsid w:val="0014431A"/>
    <w:rsid w:val="00151950"/>
    <w:rsid w:val="00155F72"/>
    <w:rsid w:val="00156B47"/>
    <w:rsid w:val="00161292"/>
    <w:rsid w:val="00166FCE"/>
    <w:rsid w:val="00167438"/>
    <w:rsid w:val="00167A3E"/>
    <w:rsid w:val="00171673"/>
    <w:rsid w:val="001739B7"/>
    <w:rsid w:val="00177DED"/>
    <w:rsid w:val="001804B9"/>
    <w:rsid w:val="00180EFE"/>
    <w:rsid w:val="001852EE"/>
    <w:rsid w:val="00185861"/>
    <w:rsid w:val="00186E4A"/>
    <w:rsid w:val="00190274"/>
    <w:rsid w:val="001933BE"/>
    <w:rsid w:val="00196538"/>
    <w:rsid w:val="00197591"/>
    <w:rsid w:val="001A1C2D"/>
    <w:rsid w:val="001A2593"/>
    <w:rsid w:val="001A49CF"/>
    <w:rsid w:val="001A49E9"/>
    <w:rsid w:val="001A6E94"/>
    <w:rsid w:val="001A7162"/>
    <w:rsid w:val="001B05BA"/>
    <w:rsid w:val="001B099A"/>
    <w:rsid w:val="001B1E8D"/>
    <w:rsid w:val="001B3899"/>
    <w:rsid w:val="001B5276"/>
    <w:rsid w:val="001C5706"/>
    <w:rsid w:val="001D4522"/>
    <w:rsid w:val="001E018A"/>
    <w:rsid w:val="001E0429"/>
    <w:rsid w:val="001E12CC"/>
    <w:rsid w:val="001E19CE"/>
    <w:rsid w:val="001E53CD"/>
    <w:rsid w:val="001E5BFA"/>
    <w:rsid w:val="001F146C"/>
    <w:rsid w:val="00203D74"/>
    <w:rsid w:val="00211A07"/>
    <w:rsid w:val="002139AA"/>
    <w:rsid w:val="0021448D"/>
    <w:rsid w:val="00220AFE"/>
    <w:rsid w:val="00222790"/>
    <w:rsid w:val="00222B3B"/>
    <w:rsid w:val="00223EBE"/>
    <w:rsid w:val="002333A6"/>
    <w:rsid w:val="00251345"/>
    <w:rsid w:val="00255B10"/>
    <w:rsid w:val="00256916"/>
    <w:rsid w:val="00257ACE"/>
    <w:rsid w:val="00257D9D"/>
    <w:rsid w:val="00262877"/>
    <w:rsid w:val="002714DF"/>
    <w:rsid w:val="00283D6D"/>
    <w:rsid w:val="002A09B1"/>
    <w:rsid w:val="002A145A"/>
    <w:rsid w:val="002A28CF"/>
    <w:rsid w:val="002A2F7B"/>
    <w:rsid w:val="002A4577"/>
    <w:rsid w:val="002A5B13"/>
    <w:rsid w:val="002A6E56"/>
    <w:rsid w:val="002A7639"/>
    <w:rsid w:val="002A7BC7"/>
    <w:rsid w:val="002B28BC"/>
    <w:rsid w:val="002B5187"/>
    <w:rsid w:val="002B661E"/>
    <w:rsid w:val="002C0DA1"/>
    <w:rsid w:val="002C13ED"/>
    <w:rsid w:val="002C3192"/>
    <w:rsid w:val="002C5CF3"/>
    <w:rsid w:val="002D340B"/>
    <w:rsid w:val="002D48A9"/>
    <w:rsid w:val="002D5574"/>
    <w:rsid w:val="002D6BD1"/>
    <w:rsid w:val="002E025D"/>
    <w:rsid w:val="002E042A"/>
    <w:rsid w:val="002E4534"/>
    <w:rsid w:val="002E7693"/>
    <w:rsid w:val="002F0AEA"/>
    <w:rsid w:val="002F229A"/>
    <w:rsid w:val="002F255B"/>
    <w:rsid w:val="002F25F3"/>
    <w:rsid w:val="00300F1C"/>
    <w:rsid w:val="00306920"/>
    <w:rsid w:val="00312273"/>
    <w:rsid w:val="003221A3"/>
    <w:rsid w:val="00322445"/>
    <w:rsid w:val="003227B2"/>
    <w:rsid w:val="00330EC4"/>
    <w:rsid w:val="00331A66"/>
    <w:rsid w:val="00337EF2"/>
    <w:rsid w:val="003406EA"/>
    <w:rsid w:val="00342C20"/>
    <w:rsid w:val="003437E2"/>
    <w:rsid w:val="00345379"/>
    <w:rsid w:val="003458C7"/>
    <w:rsid w:val="00347D34"/>
    <w:rsid w:val="003507C8"/>
    <w:rsid w:val="0035251D"/>
    <w:rsid w:val="00353DF7"/>
    <w:rsid w:val="00355EBA"/>
    <w:rsid w:val="00361DBB"/>
    <w:rsid w:val="0036539D"/>
    <w:rsid w:val="00375B1A"/>
    <w:rsid w:val="00375D82"/>
    <w:rsid w:val="00377AFF"/>
    <w:rsid w:val="00382ADD"/>
    <w:rsid w:val="003853A8"/>
    <w:rsid w:val="003879AA"/>
    <w:rsid w:val="00390E40"/>
    <w:rsid w:val="00395852"/>
    <w:rsid w:val="003A237B"/>
    <w:rsid w:val="003B09A6"/>
    <w:rsid w:val="003B2A7D"/>
    <w:rsid w:val="003B2FE3"/>
    <w:rsid w:val="003B36E3"/>
    <w:rsid w:val="003B4554"/>
    <w:rsid w:val="003B46D3"/>
    <w:rsid w:val="003B5CC4"/>
    <w:rsid w:val="003C28FE"/>
    <w:rsid w:val="003C324B"/>
    <w:rsid w:val="003C4BC8"/>
    <w:rsid w:val="003C7CE8"/>
    <w:rsid w:val="003D1070"/>
    <w:rsid w:val="003D3BF5"/>
    <w:rsid w:val="003E02E2"/>
    <w:rsid w:val="003E1D7E"/>
    <w:rsid w:val="003E1EF8"/>
    <w:rsid w:val="003E2244"/>
    <w:rsid w:val="003E264A"/>
    <w:rsid w:val="003E39A3"/>
    <w:rsid w:val="003E3C91"/>
    <w:rsid w:val="003F4079"/>
    <w:rsid w:val="003F5731"/>
    <w:rsid w:val="00405ECC"/>
    <w:rsid w:val="00410E2A"/>
    <w:rsid w:val="004137CD"/>
    <w:rsid w:val="004150BA"/>
    <w:rsid w:val="00420E9A"/>
    <w:rsid w:val="00421F6C"/>
    <w:rsid w:val="0042604C"/>
    <w:rsid w:val="004273EB"/>
    <w:rsid w:val="004356C8"/>
    <w:rsid w:val="00436130"/>
    <w:rsid w:val="00436F0A"/>
    <w:rsid w:val="00436F4A"/>
    <w:rsid w:val="004508EF"/>
    <w:rsid w:val="00450BF4"/>
    <w:rsid w:val="00462DCE"/>
    <w:rsid w:val="0046420B"/>
    <w:rsid w:val="00464843"/>
    <w:rsid w:val="00465AEF"/>
    <w:rsid w:val="0046692D"/>
    <w:rsid w:val="00467727"/>
    <w:rsid w:val="004732D0"/>
    <w:rsid w:val="004801DE"/>
    <w:rsid w:val="004820E9"/>
    <w:rsid w:val="004844CB"/>
    <w:rsid w:val="00485611"/>
    <w:rsid w:val="004A42CD"/>
    <w:rsid w:val="004A53AF"/>
    <w:rsid w:val="004A7BBD"/>
    <w:rsid w:val="004B0517"/>
    <w:rsid w:val="004C1925"/>
    <w:rsid w:val="004C5060"/>
    <w:rsid w:val="004C7FA2"/>
    <w:rsid w:val="004D23ED"/>
    <w:rsid w:val="004D30A8"/>
    <w:rsid w:val="004D48C1"/>
    <w:rsid w:val="004E1EEB"/>
    <w:rsid w:val="004E2124"/>
    <w:rsid w:val="004E6BB7"/>
    <w:rsid w:val="004E6FDD"/>
    <w:rsid w:val="004E7B27"/>
    <w:rsid w:val="004E7C9F"/>
    <w:rsid w:val="004F1E01"/>
    <w:rsid w:val="004F3AD4"/>
    <w:rsid w:val="004F6FAC"/>
    <w:rsid w:val="00502D59"/>
    <w:rsid w:val="00504D56"/>
    <w:rsid w:val="00515552"/>
    <w:rsid w:val="005214A6"/>
    <w:rsid w:val="00530CF0"/>
    <w:rsid w:val="0053247C"/>
    <w:rsid w:val="00532F56"/>
    <w:rsid w:val="00533B54"/>
    <w:rsid w:val="00540FF0"/>
    <w:rsid w:val="0054496A"/>
    <w:rsid w:val="00544AA1"/>
    <w:rsid w:val="005460AD"/>
    <w:rsid w:val="00550301"/>
    <w:rsid w:val="005509B7"/>
    <w:rsid w:val="005537A7"/>
    <w:rsid w:val="00554919"/>
    <w:rsid w:val="00557097"/>
    <w:rsid w:val="0056044D"/>
    <w:rsid w:val="005606A0"/>
    <w:rsid w:val="00564F89"/>
    <w:rsid w:val="00565CFE"/>
    <w:rsid w:val="00572E3B"/>
    <w:rsid w:val="0057337A"/>
    <w:rsid w:val="00574C75"/>
    <w:rsid w:val="005806A4"/>
    <w:rsid w:val="005817F1"/>
    <w:rsid w:val="005833FE"/>
    <w:rsid w:val="00583C06"/>
    <w:rsid w:val="00592C86"/>
    <w:rsid w:val="005954C3"/>
    <w:rsid w:val="005968CA"/>
    <w:rsid w:val="00596B93"/>
    <w:rsid w:val="005A18BF"/>
    <w:rsid w:val="005A5B0F"/>
    <w:rsid w:val="005A6800"/>
    <w:rsid w:val="005B159C"/>
    <w:rsid w:val="005B40C7"/>
    <w:rsid w:val="005C775D"/>
    <w:rsid w:val="005C7817"/>
    <w:rsid w:val="005D3968"/>
    <w:rsid w:val="005D7FAD"/>
    <w:rsid w:val="005E24E9"/>
    <w:rsid w:val="005E3B28"/>
    <w:rsid w:val="005E3D15"/>
    <w:rsid w:val="005E41F9"/>
    <w:rsid w:val="005E7170"/>
    <w:rsid w:val="005F22DF"/>
    <w:rsid w:val="005F446E"/>
    <w:rsid w:val="005F49CA"/>
    <w:rsid w:val="005F636B"/>
    <w:rsid w:val="005F637D"/>
    <w:rsid w:val="00600798"/>
    <w:rsid w:val="006029D6"/>
    <w:rsid w:val="00604C99"/>
    <w:rsid w:val="00604EF9"/>
    <w:rsid w:val="00605E51"/>
    <w:rsid w:val="00607EC0"/>
    <w:rsid w:val="00614C61"/>
    <w:rsid w:val="00626D88"/>
    <w:rsid w:val="00635232"/>
    <w:rsid w:val="00636030"/>
    <w:rsid w:val="00640C30"/>
    <w:rsid w:val="00644BEC"/>
    <w:rsid w:val="00645D2B"/>
    <w:rsid w:val="00647F83"/>
    <w:rsid w:val="00653672"/>
    <w:rsid w:val="00653DBE"/>
    <w:rsid w:val="006564B9"/>
    <w:rsid w:val="00657E24"/>
    <w:rsid w:val="00664DEA"/>
    <w:rsid w:val="00667C45"/>
    <w:rsid w:val="006717A7"/>
    <w:rsid w:val="0067646A"/>
    <w:rsid w:val="00681AC6"/>
    <w:rsid w:val="006828BB"/>
    <w:rsid w:val="0068347C"/>
    <w:rsid w:val="00684EC3"/>
    <w:rsid w:val="0068531E"/>
    <w:rsid w:val="0069267C"/>
    <w:rsid w:val="00694109"/>
    <w:rsid w:val="006943E8"/>
    <w:rsid w:val="00697ECC"/>
    <w:rsid w:val="006B39B1"/>
    <w:rsid w:val="006B530B"/>
    <w:rsid w:val="006D0B9D"/>
    <w:rsid w:val="006D1DA3"/>
    <w:rsid w:val="006D6E2F"/>
    <w:rsid w:val="006E279A"/>
    <w:rsid w:val="006E3440"/>
    <w:rsid w:val="006E5F51"/>
    <w:rsid w:val="006F2201"/>
    <w:rsid w:val="006F6396"/>
    <w:rsid w:val="00701104"/>
    <w:rsid w:val="00705ED1"/>
    <w:rsid w:val="0070688F"/>
    <w:rsid w:val="00713531"/>
    <w:rsid w:val="007145CE"/>
    <w:rsid w:val="00722BEA"/>
    <w:rsid w:val="00725984"/>
    <w:rsid w:val="00725D65"/>
    <w:rsid w:val="007267BD"/>
    <w:rsid w:val="00727A21"/>
    <w:rsid w:val="00727EB7"/>
    <w:rsid w:val="00731BC5"/>
    <w:rsid w:val="00732B40"/>
    <w:rsid w:val="007338EB"/>
    <w:rsid w:val="0073589C"/>
    <w:rsid w:val="00737C01"/>
    <w:rsid w:val="007426B3"/>
    <w:rsid w:val="00742B58"/>
    <w:rsid w:val="00742D00"/>
    <w:rsid w:val="00746826"/>
    <w:rsid w:val="00746C8B"/>
    <w:rsid w:val="00747CAB"/>
    <w:rsid w:val="007549B6"/>
    <w:rsid w:val="0075617F"/>
    <w:rsid w:val="007610A7"/>
    <w:rsid w:val="007668B3"/>
    <w:rsid w:val="00771F09"/>
    <w:rsid w:val="00776CA3"/>
    <w:rsid w:val="00783755"/>
    <w:rsid w:val="00785CB2"/>
    <w:rsid w:val="00786A82"/>
    <w:rsid w:val="007946C9"/>
    <w:rsid w:val="007A39AF"/>
    <w:rsid w:val="007A5854"/>
    <w:rsid w:val="007B09A2"/>
    <w:rsid w:val="007B73C8"/>
    <w:rsid w:val="007C138F"/>
    <w:rsid w:val="007C3300"/>
    <w:rsid w:val="007D0D37"/>
    <w:rsid w:val="007E0EAD"/>
    <w:rsid w:val="007E1163"/>
    <w:rsid w:val="007E1B3B"/>
    <w:rsid w:val="007E274A"/>
    <w:rsid w:val="007E3B2B"/>
    <w:rsid w:val="007E6185"/>
    <w:rsid w:val="007E76FA"/>
    <w:rsid w:val="008060C3"/>
    <w:rsid w:val="00815022"/>
    <w:rsid w:val="008173D8"/>
    <w:rsid w:val="00823298"/>
    <w:rsid w:val="008248E8"/>
    <w:rsid w:val="0082752E"/>
    <w:rsid w:val="00827E0D"/>
    <w:rsid w:val="00830C67"/>
    <w:rsid w:val="00841852"/>
    <w:rsid w:val="00841CA5"/>
    <w:rsid w:val="0084258D"/>
    <w:rsid w:val="00846FBF"/>
    <w:rsid w:val="008501FB"/>
    <w:rsid w:val="008550E4"/>
    <w:rsid w:val="00860877"/>
    <w:rsid w:val="008650AA"/>
    <w:rsid w:val="0086654D"/>
    <w:rsid w:val="00867050"/>
    <w:rsid w:val="00870B9C"/>
    <w:rsid w:val="0087311C"/>
    <w:rsid w:val="00873E19"/>
    <w:rsid w:val="00876883"/>
    <w:rsid w:val="0088325F"/>
    <w:rsid w:val="008876D8"/>
    <w:rsid w:val="0089226E"/>
    <w:rsid w:val="00892E2A"/>
    <w:rsid w:val="00894F4F"/>
    <w:rsid w:val="008969FD"/>
    <w:rsid w:val="008A1041"/>
    <w:rsid w:val="008A141F"/>
    <w:rsid w:val="008A56E2"/>
    <w:rsid w:val="008A7BD5"/>
    <w:rsid w:val="008B62CD"/>
    <w:rsid w:val="008D09E3"/>
    <w:rsid w:val="008D33A1"/>
    <w:rsid w:val="008D38FC"/>
    <w:rsid w:val="008E0FDF"/>
    <w:rsid w:val="008E1311"/>
    <w:rsid w:val="008E7391"/>
    <w:rsid w:val="008F0E0F"/>
    <w:rsid w:val="008F4D3E"/>
    <w:rsid w:val="008F69BA"/>
    <w:rsid w:val="008F6C92"/>
    <w:rsid w:val="0090089C"/>
    <w:rsid w:val="009009D1"/>
    <w:rsid w:val="00907D2B"/>
    <w:rsid w:val="00913D07"/>
    <w:rsid w:val="00914353"/>
    <w:rsid w:val="00916D40"/>
    <w:rsid w:val="00925815"/>
    <w:rsid w:val="009260E4"/>
    <w:rsid w:val="0093352B"/>
    <w:rsid w:val="009336ED"/>
    <w:rsid w:val="009440F8"/>
    <w:rsid w:val="00945197"/>
    <w:rsid w:val="00945951"/>
    <w:rsid w:val="00945B70"/>
    <w:rsid w:val="0095172E"/>
    <w:rsid w:val="00952DB1"/>
    <w:rsid w:val="00954D92"/>
    <w:rsid w:val="00961163"/>
    <w:rsid w:val="00963D6B"/>
    <w:rsid w:val="00972FAC"/>
    <w:rsid w:val="00973DBA"/>
    <w:rsid w:val="009740E0"/>
    <w:rsid w:val="00976C93"/>
    <w:rsid w:val="00977FB4"/>
    <w:rsid w:val="00981ECE"/>
    <w:rsid w:val="00982C18"/>
    <w:rsid w:val="009834C0"/>
    <w:rsid w:val="0098470E"/>
    <w:rsid w:val="00985701"/>
    <w:rsid w:val="00985784"/>
    <w:rsid w:val="00985B24"/>
    <w:rsid w:val="00986E27"/>
    <w:rsid w:val="00987F61"/>
    <w:rsid w:val="009924DE"/>
    <w:rsid w:val="009930BC"/>
    <w:rsid w:val="00993862"/>
    <w:rsid w:val="00995C24"/>
    <w:rsid w:val="009964E5"/>
    <w:rsid w:val="009969EF"/>
    <w:rsid w:val="009A167D"/>
    <w:rsid w:val="009A384E"/>
    <w:rsid w:val="009A3A5E"/>
    <w:rsid w:val="009A5D95"/>
    <w:rsid w:val="009A5F15"/>
    <w:rsid w:val="009B0005"/>
    <w:rsid w:val="009B0B02"/>
    <w:rsid w:val="009B0FB9"/>
    <w:rsid w:val="009B42F0"/>
    <w:rsid w:val="009B447C"/>
    <w:rsid w:val="009B67B6"/>
    <w:rsid w:val="009B6F8C"/>
    <w:rsid w:val="009C217C"/>
    <w:rsid w:val="009C47E8"/>
    <w:rsid w:val="009D0FA4"/>
    <w:rsid w:val="009E0E53"/>
    <w:rsid w:val="009E50C4"/>
    <w:rsid w:val="009E7580"/>
    <w:rsid w:val="00A0140D"/>
    <w:rsid w:val="00A066FF"/>
    <w:rsid w:val="00A127E7"/>
    <w:rsid w:val="00A138B0"/>
    <w:rsid w:val="00A1417B"/>
    <w:rsid w:val="00A241A5"/>
    <w:rsid w:val="00A24792"/>
    <w:rsid w:val="00A31FAF"/>
    <w:rsid w:val="00A32713"/>
    <w:rsid w:val="00A33019"/>
    <w:rsid w:val="00A33E55"/>
    <w:rsid w:val="00A379F6"/>
    <w:rsid w:val="00A37F8B"/>
    <w:rsid w:val="00A414A5"/>
    <w:rsid w:val="00A41FD4"/>
    <w:rsid w:val="00A4685D"/>
    <w:rsid w:val="00A505F0"/>
    <w:rsid w:val="00A507A0"/>
    <w:rsid w:val="00A52DF0"/>
    <w:rsid w:val="00A54446"/>
    <w:rsid w:val="00A577D1"/>
    <w:rsid w:val="00A71400"/>
    <w:rsid w:val="00A7695A"/>
    <w:rsid w:val="00A77DF8"/>
    <w:rsid w:val="00A80CC4"/>
    <w:rsid w:val="00A87330"/>
    <w:rsid w:val="00A95FDA"/>
    <w:rsid w:val="00AA4142"/>
    <w:rsid w:val="00AA655E"/>
    <w:rsid w:val="00AB2D7A"/>
    <w:rsid w:val="00AB4EBE"/>
    <w:rsid w:val="00AB7891"/>
    <w:rsid w:val="00AC0BC2"/>
    <w:rsid w:val="00AC4B79"/>
    <w:rsid w:val="00AD0B10"/>
    <w:rsid w:val="00AD47A3"/>
    <w:rsid w:val="00AE1CE0"/>
    <w:rsid w:val="00AE2137"/>
    <w:rsid w:val="00AE41D1"/>
    <w:rsid w:val="00AE5D22"/>
    <w:rsid w:val="00AE7A52"/>
    <w:rsid w:val="00AF00EC"/>
    <w:rsid w:val="00AF0942"/>
    <w:rsid w:val="00AF0A8B"/>
    <w:rsid w:val="00AF1C8A"/>
    <w:rsid w:val="00AF2BFE"/>
    <w:rsid w:val="00AF3FFB"/>
    <w:rsid w:val="00AF4244"/>
    <w:rsid w:val="00AF62F1"/>
    <w:rsid w:val="00B0144C"/>
    <w:rsid w:val="00B03036"/>
    <w:rsid w:val="00B1252E"/>
    <w:rsid w:val="00B133F7"/>
    <w:rsid w:val="00B13B3B"/>
    <w:rsid w:val="00B15652"/>
    <w:rsid w:val="00B16F12"/>
    <w:rsid w:val="00B17091"/>
    <w:rsid w:val="00B25227"/>
    <w:rsid w:val="00B2537D"/>
    <w:rsid w:val="00B25C00"/>
    <w:rsid w:val="00B25F56"/>
    <w:rsid w:val="00B27BB4"/>
    <w:rsid w:val="00B30AB7"/>
    <w:rsid w:val="00B332FD"/>
    <w:rsid w:val="00B355A9"/>
    <w:rsid w:val="00B43B0E"/>
    <w:rsid w:val="00B4692A"/>
    <w:rsid w:val="00B469D7"/>
    <w:rsid w:val="00B46B7C"/>
    <w:rsid w:val="00B52A55"/>
    <w:rsid w:val="00B53A57"/>
    <w:rsid w:val="00B53B1A"/>
    <w:rsid w:val="00B53FB9"/>
    <w:rsid w:val="00B553EF"/>
    <w:rsid w:val="00B5542A"/>
    <w:rsid w:val="00B558F0"/>
    <w:rsid w:val="00B752DC"/>
    <w:rsid w:val="00B82562"/>
    <w:rsid w:val="00B94FE6"/>
    <w:rsid w:val="00BA1D86"/>
    <w:rsid w:val="00BA3F8C"/>
    <w:rsid w:val="00BA52D0"/>
    <w:rsid w:val="00BC1321"/>
    <w:rsid w:val="00BC4CCF"/>
    <w:rsid w:val="00BC5DFC"/>
    <w:rsid w:val="00BD19B2"/>
    <w:rsid w:val="00BD2442"/>
    <w:rsid w:val="00BD5FD4"/>
    <w:rsid w:val="00BD6BCB"/>
    <w:rsid w:val="00BD7BE3"/>
    <w:rsid w:val="00BE7AF6"/>
    <w:rsid w:val="00BF0E38"/>
    <w:rsid w:val="00BF3BA6"/>
    <w:rsid w:val="00C01E9B"/>
    <w:rsid w:val="00C069A7"/>
    <w:rsid w:val="00C152E0"/>
    <w:rsid w:val="00C215BC"/>
    <w:rsid w:val="00C21D64"/>
    <w:rsid w:val="00C2407C"/>
    <w:rsid w:val="00C25834"/>
    <w:rsid w:val="00C2759A"/>
    <w:rsid w:val="00C27DC0"/>
    <w:rsid w:val="00C32DB7"/>
    <w:rsid w:val="00C32FC9"/>
    <w:rsid w:val="00C33B76"/>
    <w:rsid w:val="00C35B58"/>
    <w:rsid w:val="00C362A4"/>
    <w:rsid w:val="00C37C5A"/>
    <w:rsid w:val="00C43EC6"/>
    <w:rsid w:val="00C51E5C"/>
    <w:rsid w:val="00C53529"/>
    <w:rsid w:val="00C55399"/>
    <w:rsid w:val="00C65A7F"/>
    <w:rsid w:val="00C7022E"/>
    <w:rsid w:val="00C710C3"/>
    <w:rsid w:val="00C73249"/>
    <w:rsid w:val="00C737D0"/>
    <w:rsid w:val="00C84A92"/>
    <w:rsid w:val="00C8584D"/>
    <w:rsid w:val="00C8767F"/>
    <w:rsid w:val="00C87FE6"/>
    <w:rsid w:val="00C91B1C"/>
    <w:rsid w:val="00CA1402"/>
    <w:rsid w:val="00CA3461"/>
    <w:rsid w:val="00CA4904"/>
    <w:rsid w:val="00CA6759"/>
    <w:rsid w:val="00CA7541"/>
    <w:rsid w:val="00CB1257"/>
    <w:rsid w:val="00CB172F"/>
    <w:rsid w:val="00CB402B"/>
    <w:rsid w:val="00CB5463"/>
    <w:rsid w:val="00CC2E4D"/>
    <w:rsid w:val="00CC473A"/>
    <w:rsid w:val="00CC70EB"/>
    <w:rsid w:val="00CD65EB"/>
    <w:rsid w:val="00CD7CA0"/>
    <w:rsid w:val="00CE2A4F"/>
    <w:rsid w:val="00CE617F"/>
    <w:rsid w:val="00CF13BF"/>
    <w:rsid w:val="00CF6102"/>
    <w:rsid w:val="00D014E3"/>
    <w:rsid w:val="00D0576E"/>
    <w:rsid w:val="00D07638"/>
    <w:rsid w:val="00D16A9E"/>
    <w:rsid w:val="00D20890"/>
    <w:rsid w:val="00D2763A"/>
    <w:rsid w:val="00D36272"/>
    <w:rsid w:val="00D43B10"/>
    <w:rsid w:val="00D509D3"/>
    <w:rsid w:val="00D51219"/>
    <w:rsid w:val="00D529A9"/>
    <w:rsid w:val="00D56510"/>
    <w:rsid w:val="00D56FB1"/>
    <w:rsid w:val="00D612F5"/>
    <w:rsid w:val="00D639E7"/>
    <w:rsid w:val="00D669AB"/>
    <w:rsid w:val="00D7246D"/>
    <w:rsid w:val="00D74C5C"/>
    <w:rsid w:val="00D76F00"/>
    <w:rsid w:val="00D805F7"/>
    <w:rsid w:val="00D8247A"/>
    <w:rsid w:val="00D826E0"/>
    <w:rsid w:val="00D840F6"/>
    <w:rsid w:val="00DB32FA"/>
    <w:rsid w:val="00DB43BF"/>
    <w:rsid w:val="00DB75CF"/>
    <w:rsid w:val="00DC0B6B"/>
    <w:rsid w:val="00DC1DA2"/>
    <w:rsid w:val="00DC42A9"/>
    <w:rsid w:val="00DC46DA"/>
    <w:rsid w:val="00DD1720"/>
    <w:rsid w:val="00DD196F"/>
    <w:rsid w:val="00DD78BB"/>
    <w:rsid w:val="00DE051B"/>
    <w:rsid w:val="00DE2112"/>
    <w:rsid w:val="00DF2546"/>
    <w:rsid w:val="00E0003A"/>
    <w:rsid w:val="00E00711"/>
    <w:rsid w:val="00E008E8"/>
    <w:rsid w:val="00E0135E"/>
    <w:rsid w:val="00E04A45"/>
    <w:rsid w:val="00E059FF"/>
    <w:rsid w:val="00E05EA7"/>
    <w:rsid w:val="00E0675D"/>
    <w:rsid w:val="00E13EB3"/>
    <w:rsid w:val="00E16DEA"/>
    <w:rsid w:val="00E232F1"/>
    <w:rsid w:val="00E23AF1"/>
    <w:rsid w:val="00E24E4D"/>
    <w:rsid w:val="00E26D59"/>
    <w:rsid w:val="00E31DD2"/>
    <w:rsid w:val="00E32199"/>
    <w:rsid w:val="00E32F2B"/>
    <w:rsid w:val="00E33798"/>
    <w:rsid w:val="00E41037"/>
    <w:rsid w:val="00E417EA"/>
    <w:rsid w:val="00E42BA2"/>
    <w:rsid w:val="00E42DB5"/>
    <w:rsid w:val="00E51CF5"/>
    <w:rsid w:val="00E525E6"/>
    <w:rsid w:val="00E531F0"/>
    <w:rsid w:val="00E5532E"/>
    <w:rsid w:val="00E61D6E"/>
    <w:rsid w:val="00E66BAD"/>
    <w:rsid w:val="00E679EC"/>
    <w:rsid w:val="00E67C9B"/>
    <w:rsid w:val="00E70498"/>
    <w:rsid w:val="00E71096"/>
    <w:rsid w:val="00E725D0"/>
    <w:rsid w:val="00E74DD6"/>
    <w:rsid w:val="00E775A0"/>
    <w:rsid w:val="00E82D06"/>
    <w:rsid w:val="00E82D08"/>
    <w:rsid w:val="00E90B83"/>
    <w:rsid w:val="00E9163C"/>
    <w:rsid w:val="00E964CF"/>
    <w:rsid w:val="00EA0654"/>
    <w:rsid w:val="00EA21BE"/>
    <w:rsid w:val="00EA4484"/>
    <w:rsid w:val="00EA75AB"/>
    <w:rsid w:val="00EB6B3A"/>
    <w:rsid w:val="00EC20E1"/>
    <w:rsid w:val="00EC7F1C"/>
    <w:rsid w:val="00ED358D"/>
    <w:rsid w:val="00ED3729"/>
    <w:rsid w:val="00ED436E"/>
    <w:rsid w:val="00ED7339"/>
    <w:rsid w:val="00EF7F7C"/>
    <w:rsid w:val="00F03196"/>
    <w:rsid w:val="00F1099E"/>
    <w:rsid w:val="00F1140E"/>
    <w:rsid w:val="00F133A0"/>
    <w:rsid w:val="00F14D83"/>
    <w:rsid w:val="00F165AE"/>
    <w:rsid w:val="00F17878"/>
    <w:rsid w:val="00F22F20"/>
    <w:rsid w:val="00F263F2"/>
    <w:rsid w:val="00F274DC"/>
    <w:rsid w:val="00F30FC3"/>
    <w:rsid w:val="00F317D7"/>
    <w:rsid w:val="00F318A2"/>
    <w:rsid w:val="00F32CB7"/>
    <w:rsid w:val="00F33F4A"/>
    <w:rsid w:val="00F40528"/>
    <w:rsid w:val="00F4419C"/>
    <w:rsid w:val="00F4669C"/>
    <w:rsid w:val="00F53A1A"/>
    <w:rsid w:val="00F544E2"/>
    <w:rsid w:val="00F546FA"/>
    <w:rsid w:val="00F60AD2"/>
    <w:rsid w:val="00F61C26"/>
    <w:rsid w:val="00F61E41"/>
    <w:rsid w:val="00F61E5C"/>
    <w:rsid w:val="00F67300"/>
    <w:rsid w:val="00F73757"/>
    <w:rsid w:val="00F73BBE"/>
    <w:rsid w:val="00F73CA2"/>
    <w:rsid w:val="00F80E9F"/>
    <w:rsid w:val="00F8739C"/>
    <w:rsid w:val="00F90057"/>
    <w:rsid w:val="00F94A9C"/>
    <w:rsid w:val="00F95A57"/>
    <w:rsid w:val="00FB0CEA"/>
    <w:rsid w:val="00FB24C8"/>
    <w:rsid w:val="00FB2E5D"/>
    <w:rsid w:val="00FB4AA6"/>
    <w:rsid w:val="00FB69D8"/>
    <w:rsid w:val="00FC5B2B"/>
    <w:rsid w:val="00FC6D6C"/>
    <w:rsid w:val="00FC756E"/>
    <w:rsid w:val="00FD2AA4"/>
    <w:rsid w:val="00FD2EE6"/>
    <w:rsid w:val="00FD42E2"/>
    <w:rsid w:val="00FD5D2B"/>
    <w:rsid w:val="00FD7092"/>
    <w:rsid w:val="00FE0E3C"/>
    <w:rsid w:val="00FE3D08"/>
    <w:rsid w:val="00FE4C18"/>
    <w:rsid w:val="00FE4C4D"/>
    <w:rsid w:val="00FF291E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A26A"/>
  <w15:chartTrackingRefBased/>
  <w15:docId w15:val="{D096ABDA-F611-4FCB-971C-AE7560B3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6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0F6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E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840F6"/>
    <w:rPr>
      <w:rFonts w:ascii="Arial" w:eastAsia="Arial" w:hAnsi="Arial" w:cs="Arial"/>
      <w:sz w:val="32"/>
      <w:szCs w:val="32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D840F6"/>
    <w:rPr>
      <w:vertAlign w:val="superscript"/>
    </w:rPr>
  </w:style>
  <w:style w:type="table" w:styleId="TableGrid">
    <w:name w:val="Table Grid"/>
    <w:basedOn w:val="TableNormal"/>
    <w:uiPriority w:val="39"/>
    <w:unhideWhenUsed/>
    <w:rsid w:val="00F73CA2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B7C"/>
  </w:style>
  <w:style w:type="paragraph" w:styleId="Footer">
    <w:name w:val="footer"/>
    <w:basedOn w:val="Normal"/>
    <w:link w:val="FooterChar"/>
    <w:uiPriority w:val="99"/>
    <w:unhideWhenUsed/>
    <w:rsid w:val="00B4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7C"/>
  </w:style>
  <w:style w:type="character" w:customStyle="1" w:styleId="Heading1Char">
    <w:name w:val="Heading 1 Char"/>
    <w:basedOn w:val="DefaultParagraphFont"/>
    <w:link w:val="Heading1"/>
    <w:uiPriority w:val="9"/>
    <w:rsid w:val="006D6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E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6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6D6E2F"/>
  </w:style>
  <w:style w:type="paragraph" w:styleId="NoSpacing">
    <w:name w:val="No Spacing"/>
    <w:uiPriority w:val="1"/>
    <w:qFormat/>
    <w:rsid w:val="00D014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09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D805F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805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ffany@wealthengagemen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23AA6-39BE-425D-85BD-DA3FE07813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Kent</dc:creator>
  <cp:keywords/>
  <dc:description/>
  <cp:lastModifiedBy>Tiffany Kent</cp:lastModifiedBy>
  <cp:revision>2</cp:revision>
  <cp:lastPrinted>2020-11-07T22:05:00Z</cp:lastPrinted>
  <dcterms:created xsi:type="dcterms:W3CDTF">2022-03-30T11:24:00Z</dcterms:created>
  <dcterms:modified xsi:type="dcterms:W3CDTF">2022-03-30T11:24:00Z</dcterms:modified>
</cp:coreProperties>
</file>